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022C2424"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5E081362" w:rsidR="00C042D5" w:rsidRPr="006E5EB2" w:rsidRDefault="00AF0388" w:rsidP="004F7429">
            <w:pPr>
              <w:rPr>
                <w:rFonts w:cstheme="minorHAnsi"/>
                <w:color w:val="FF0000"/>
                <w:lang w:eastAsia="en-GB"/>
              </w:rPr>
            </w:pPr>
            <w:r>
              <w:rPr>
                <w:rFonts w:cstheme="minorHAnsi"/>
                <w:color w:val="FF0000"/>
                <w:lang w:eastAsia="en-GB"/>
              </w:rPr>
              <w:t>B</w:t>
            </w:r>
            <w:r>
              <w:rPr>
                <w:lang w:eastAsia="en-GB"/>
              </w:rPr>
              <w:t>ishops Road Medical Centre</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8A03201" w:rsidR="00C042D5" w:rsidRPr="006E5EB2" w:rsidRDefault="00AF0388" w:rsidP="004F7429">
            <w:pPr>
              <w:rPr>
                <w:rFonts w:cstheme="minorHAnsi"/>
              </w:rPr>
            </w:pPr>
            <w:r>
              <w:rPr>
                <w:rFonts w:cstheme="minorHAnsi"/>
                <w:color w:val="FF0000"/>
                <w:lang w:eastAsia="en-GB"/>
              </w:rPr>
              <w:t>D</w:t>
            </w:r>
            <w:r>
              <w:rPr>
                <w:lang w:eastAsia="en-GB"/>
              </w:rPr>
              <w:t xml:space="preserve">PO at DHCW </w:t>
            </w:r>
            <w:hyperlink r:id="rId11" w:history="1">
              <w:r>
                <w:rPr>
                  <w:rStyle w:val="Hyperlink"/>
                  <w:rFonts w:ascii="Segoe UI" w:hAnsi="Segoe UI" w:cs="Segoe UI"/>
                  <w:color w:val="1978A3"/>
                  <w:u w:val="none"/>
                  <w:shd w:val="clear" w:color="auto" w:fill="FFFFFF"/>
                </w:rPr>
                <w:t>DHCWGMPDPO@wales.nhs.uk</w:t>
              </w:r>
            </w:hyperlink>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45B32C4B" w:rsidR="00C042D5" w:rsidRPr="00C3638E" w:rsidRDefault="00C042D5" w:rsidP="004F7429">
            <w:pPr>
              <w:rPr>
                <w:rFonts w:cstheme="minorHAnsi"/>
              </w:rPr>
            </w:pPr>
            <w:r w:rsidRPr="006E5EB2">
              <w:rPr>
                <w:rFonts w:cstheme="minorHAnsi"/>
                <w:color w:val="000000"/>
                <w:lang w:eastAsia="en-GB"/>
              </w:rPr>
              <w:t xml:space="preserve">The data will be shared with </w:t>
            </w:r>
            <w:r w:rsidR="00AF0388">
              <w:rPr>
                <w:rFonts w:cstheme="minorHAnsi"/>
                <w:color w:val="FF0000"/>
                <w:lang w:eastAsia="en-GB"/>
              </w:rPr>
              <w:t>Screening Wales</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05B70860"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705FA" w14:textId="77777777" w:rsidR="00AF0388" w:rsidRDefault="00AF0388">
      <w:pPr>
        <w:spacing w:after="0" w:line="240" w:lineRule="auto"/>
      </w:pPr>
      <w:r>
        <w:separator/>
      </w:r>
    </w:p>
  </w:endnote>
  <w:endnote w:type="continuationSeparator" w:id="0">
    <w:p w14:paraId="3792EBD4" w14:textId="77777777" w:rsidR="00AF0388" w:rsidRDefault="00AF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A3C91" w14:textId="77777777" w:rsidR="00AF0388" w:rsidRDefault="00AF0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2409D" w14:textId="77777777" w:rsidR="00AF0388" w:rsidRDefault="00AF0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BE214" w14:textId="77777777" w:rsidR="00AF0388" w:rsidRDefault="00AF0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76DC8" w14:textId="77777777" w:rsidR="00AF0388" w:rsidRDefault="00AF0388">
      <w:pPr>
        <w:spacing w:after="0" w:line="240" w:lineRule="auto"/>
      </w:pPr>
      <w:r>
        <w:separator/>
      </w:r>
    </w:p>
  </w:footnote>
  <w:footnote w:type="continuationSeparator" w:id="0">
    <w:p w14:paraId="66D53250" w14:textId="77777777" w:rsidR="00AF0388" w:rsidRDefault="00AF0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6302D" w14:textId="77777777" w:rsidR="00AF0388" w:rsidRDefault="00AF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9177214"/>
      <w:docPartObj>
        <w:docPartGallery w:val="Watermarks"/>
        <w:docPartUnique/>
      </w:docPartObj>
    </w:sdtPr>
    <w:sdtEndPr/>
    <w:sdtContent>
      <w:p w14:paraId="0A180650" w14:textId="77777777" w:rsidR="00AF0388" w:rsidRDefault="00AF0388">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3533A" w14:textId="77777777" w:rsidR="00AF0388" w:rsidRDefault="00AF0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36630">
    <w:abstractNumId w:val="1"/>
  </w:num>
  <w:num w:numId="2" w16cid:durableId="330985127">
    <w:abstractNumId w:val="2"/>
  </w:num>
  <w:num w:numId="3" w16cid:durableId="82231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D5"/>
    <w:rsid w:val="0044335B"/>
    <w:rsid w:val="00AF0388"/>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15:chartTrackingRefBased/>
  <w15:docId w15:val="{5FBF8104-EE49-4422-BCD8-06689765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CWGMPDPO@wales.n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topic/population-screening-programme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12DE4-E90A-4581-BA92-98A0F5B3169F}">
  <ds:schemaRefs>
    <ds:schemaRef ds:uri="http://schemas.microsoft.com/office/2006/documentManagement/types"/>
    <ds:schemaRef ds:uri="http://purl.org/dc/elements/1.1/"/>
    <ds:schemaRef ds:uri="http://purl.org/dc/terms/"/>
    <ds:schemaRef ds:uri="http://purl.org/dc/dcmitype/"/>
    <ds:schemaRef ds:uri="13e47fb3-5400-4697-b3cb-741c73a8ebbd"/>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 ds:uri="http://www.w3.org/XML/1998/namespace"/>
  </ds:schemaRefs>
</ds:datastoreItem>
</file>

<file path=customXml/itemProps3.xml><?xml version="1.0" encoding="utf-8"?>
<ds:datastoreItem xmlns:ds="http://schemas.openxmlformats.org/officeDocument/2006/customXml" ds:itemID="{CC3BA7E1-11DC-4CC3-81A2-1C6D8FDC7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James Morgan (Whitchurch - Bishops Road Medical Centre)</cp:lastModifiedBy>
  <cp:revision>2</cp:revision>
  <dcterms:created xsi:type="dcterms:W3CDTF">2018-05-08T11:54:00Z</dcterms:created>
  <dcterms:modified xsi:type="dcterms:W3CDTF">2024-03-28T09:53:00Z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